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D2CC5" w14:textId="5F0E5CAB" w:rsidR="00B52D3E" w:rsidRPr="00750FE2" w:rsidRDefault="002C2FEB" w:rsidP="00903F6F">
      <w:pPr>
        <w:pStyle w:val="a3"/>
        <w:jc w:val="center"/>
        <w:rPr>
          <w:b/>
          <w:bCs/>
          <w:sz w:val="28"/>
        </w:rPr>
      </w:pPr>
      <w:r>
        <w:rPr>
          <w:b/>
          <w:bCs/>
          <w:sz w:val="28"/>
        </w:rPr>
        <w:t>На</w:t>
      </w:r>
      <w:r w:rsidR="00B52D3E" w:rsidRPr="00750FE2">
        <w:rPr>
          <w:b/>
          <w:bCs/>
          <w:sz w:val="28"/>
        </w:rPr>
        <w:t xml:space="preserve"> базе Пермского НОЦ </w:t>
      </w:r>
      <w:r>
        <w:rPr>
          <w:b/>
          <w:bCs/>
          <w:sz w:val="28"/>
        </w:rPr>
        <w:t>планируется созда</w:t>
      </w:r>
      <w:r w:rsidR="00B20D81">
        <w:rPr>
          <w:b/>
          <w:bCs/>
          <w:sz w:val="28"/>
        </w:rPr>
        <w:t>ть</w:t>
      </w:r>
      <w:r>
        <w:rPr>
          <w:b/>
          <w:bCs/>
          <w:sz w:val="28"/>
        </w:rPr>
        <w:t xml:space="preserve"> </w:t>
      </w:r>
      <w:r w:rsidR="00B52D3E" w:rsidRPr="00750FE2">
        <w:rPr>
          <w:b/>
          <w:bCs/>
          <w:sz w:val="28"/>
        </w:rPr>
        <w:t>федеральн</w:t>
      </w:r>
      <w:r w:rsidR="00B20D81">
        <w:rPr>
          <w:b/>
          <w:bCs/>
          <w:sz w:val="28"/>
        </w:rPr>
        <w:t>ый</w:t>
      </w:r>
      <w:r w:rsidR="00B52D3E" w:rsidRPr="00750FE2">
        <w:rPr>
          <w:b/>
          <w:bCs/>
          <w:sz w:val="28"/>
        </w:rPr>
        <w:t xml:space="preserve"> IT-центр по технологической независимости ТЭК</w:t>
      </w:r>
    </w:p>
    <w:p w14:paraId="2BFB77A8" w14:textId="42F97379" w:rsidR="00B52D3E" w:rsidRPr="00750FE2" w:rsidRDefault="00B52D3E" w:rsidP="00903F6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50FE2">
        <w:rPr>
          <w:sz w:val="28"/>
        </w:rPr>
        <w:t xml:space="preserve">В рамках рабочего визита в </w:t>
      </w:r>
      <w:proofErr w:type="spellStart"/>
      <w:r w:rsidR="00673E8A" w:rsidRPr="00750FE2">
        <w:rPr>
          <w:sz w:val="28"/>
        </w:rPr>
        <w:t>Прикамье</w:t>
      </w:r>
      <w:proofErr w:type="spellEnd"/>
      <w:r w:rsidRPr="00750FE2">
        <w:rPr>
          <w:sz w:val="28"/>
        </w:rPr>
        <w:t xml:space="preserve"> заместитель председателя Правительства Росси</w:t>
      </w:r>
      <w:r w:rsidR="00673E8A" w:rsidRPr="00750FE2">
        <w:rPr>
          <w:sz w:val="28"/>
        </w:rPr>
        <w:t>йской Федерации</w:t>
      </w:r>
      <w:r w:rsidRPr="00750FE2">
        <w:rPr>
          <w:sz w:val="28"/>
        </w:rPr>
        <w:t>, куратор Приволжского федерального округа Дмитрий Чернышенко оценил разработки Пермского НОЦ «Рациональное недропользование», созданного в рамках нацпроекта «Наука и университеты». Вице-премьер также поздравил сотрудников научно-образовательного центра с Днем изобретателя.</w:t>
      </w:r>
    </w:p>
    <w:p w14:paraId="692A25B2" w14:textId="77777777" w:rsidR="00B52D3E" w:rsidRPr="00750FE2" w:rsidRDefault="00B52D3E" w:rsidP="00903F6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50FE2">
        <w:rPr>
          <w:sz w:val="28"/>
        </w:rPr>
        <w:t xml:space="preserve">Вице-премьер совместно с заместителем полномочного представителя Президента РФ в ПФО Олегом </w:t>
      </w:r>
      <w:proofErr w:type="spellStart"/>
      <w:r w:rsidRPr="00750FE2">
        <w:rPr>
          <w:sz w:val="28"/>
        </w:rPr>
        <w:t>Машковцевым</w:t>
      </w:r>
      <w:proofErr w:type="spellEnd"/>
      <w:r w:rsidRPr="00750FE2">
        <w:rPr>
          <w:sz w:val="28"/>
        </w:rPr>
        <w:t xml:space="preserve"> и губернатором региона Дмитрием Махониным посетили лаборатории </w:t>
      </w:r>
      <w:proofErr w:type="spellStart"/>
      <w:r w:rsidRPr="00750FE2">
        <w:rPr>
          <w:sz w:val="28"/>
        </w:rPr>
        <w:t>НОЦа</w:t>
      </w:r>
      <w:proofErr w:type="spellEnd"/>
      <w:r w:rsidRPr="00750FE2">
        <w:rPr>
          <w:sz w:val="28"/>
        </w:rPr>
        <w:t>, где установлено уникальное отечественное оборудование.</w:t>
      </w:r>
    </w:p>
    <w:p w14:paraId="00A6374E" w14:textId="49BC5C11" w:rsidR="00903F6F" w:rsidRDefault="00B52D3E" w:rsidP="00903F6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50FE2">
        <w:rPr>
          <w:sz w:val="28"/>
        </w:rPr>
        <w:t xml:space="preserve">В рамках визита в НОЦ вице-премьер познакомился с разработками в рамках пяти приоритетных научно-технологических проектов центра. Среди них целый комплекс исследований в помощь нефтегазовым компаниям для повышения рентабельности добычи </w:t>
      </w:r>
      <w:proofErr w:type="spellStart"/>
      <w:r w:rsidRPr="00750FE2">
        <w:rPr>
          <w:sz w:val="28"/>
        </w:rPr>
        <w:t>трудноизвлекаемых</w:t>
      </w:r>
      <w:proofErr w:type="spellEnd"/>
      <w:r w:rsidRPr="00750FE2">
        <w:rPr>
          <w:sz w:val="28"/>
        </w:rPr>
        <w:t xml:space="preserve"> запасов. Так инженерный симулятор технологических процессов позволяет операторам в онлайн-режиме получать информацию о состоянии скважины, и оборудования, а также моделировать наиболее оптимальный режим добычи нефти или газа.</w:t>
      </w:r>
      <w:r w:rsidRPr="00750FE2">
        <w:rPr>
          <w:sz w:val="28"/>
        </w:rPr>
        <w:br/>
        <w:t>Для добычи твердых полезных ископаемых НОЦ ведет разработки по созданию безлюдных технологий, особенно в сложных горно-геологических условиях. Например, все рудники компании «</w:t>
      </w:r>
      <w:proofErr w:type="spellStart"/>
      <w:r w:rsidRPr="00750FE2">
        <w:rPr>
          <w:sz w:val="28"/>
        </w:rPr>
        <w:t>Беларуськалий</w:t>
      </w:r>
      <w:proofErr w:type="spellEnd"/>
      <w:r w:rsidRPr="00750FE2">
        <w:rPr>
          <w:sz w:val="28"/>
        </w:rPr>
        <w:t xml:space="preserve">» оборудованы автоматической системой вентиляции, </w:t>
      </w:r>
      <w:r w:rsidR="00903F6F">
        <w:rPr>
          <w:sz w:val="28"/>
        </w:rPr>
        <w:t xml:space="preserve">разработанной участниками НОЦ. </w:t>
      </w:r>
    </w:p>
    <w:p w14:paraId="77D73B5B" w14:textId="03A44E1B" w:rsidR="00A521C3" w:rsidRPr="00750FE2" w:rsidRDefault="00B52D3E" w:rsidP="00903F6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50FE2">
        <w:rPr>
          <w:sz w:val="28"/>
        </w:rPr>
        <w:t xml:space="preserve">Еще одно направление – цифровые решения и новые материалы для </w:t>
      </w:r>
      <w:proofErr w:type="spellStart"/>
      <w:r w:rsidRPr="00750FE2">
        <w:rPr>
          <w:sz w:val="28"/>
        </w:rPr>
        <w:t>авиадвигателестроения</w:t>
      </w:r>
      <w:proofErr w:type="spellEnd"/>
      <w:r w:rsidRPr="00750FE2">
        <w:rPr>
          <w:sz w:val="28"/>
        </w:rPr>
        <w:t>, которые позволят значительно ускорить разработку, испытания и производство отечественной аэрокосмической техники. Гибридные аддитивные технологии позволяют «печатать» из титана детали для ракет и самолетов в десятки раз быстрее, чем по традиционной технологии.</w:t>
      </w:r>
      <w:r w:rsidR="00A521C3" w:rsidRPr="00750FE2">
        <w:rPr>
          <w:sz w:val="28"/>
        </w:rPr>
        <w:t xml:space="preserve"> </w:t>
      </w:r>
      <w:r w:rsidRPr="00750FE2">
        <w:rPr>
          <w:sz w:val="28"/>
        </w:rPr>
        <w:t xml:space="preserve">В Пермском НОЦ также разрабатывают технологии для развития </w:t>
      </w:r>
      <w:proofErr w:type="spellStart"/>
      <w:r w:rsidRPr="00750FE2">
        <w:rPr>
          <w:sz w:val="28"/>
        </w:rPr>
        <w:t>низкоуглеродной</w:t>
      </w:r>
      <w:proofErr w:type="spellEnd"/>
      <w:r w:rsidRPr="00750FE2">
        <w:rPr>
          <w:sz w:val="28"/>
        </w:rPr>
        <w:t xml:space="preserve"> энергетики и возобновляемых источников энергии. </w:t>
      </w:r>
    </w:p>
    <w:p w14:paraId="4E554C67" w14:textId="7FFF150B" w:rsidR="00A521C3" w:rsidRPr="00750FE2" w:rsidRDefault="00B52D3E" w:rsidP="00903F6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50FE2">
        <w:rPr>
          <w:sz w:val="28"/>
        </w:rPr>
        <w:t>В рамках направления современных химических технологий в НОЦ идет разработка современных сорбентов, позволяющих очищать загрязненные почвы и воды, средств, защищающих от коррозии механизмы, работающие в агрессивных средах, а также новых фармацевтических препаратов.</w:t>
      </w:r>
      <w:r w:rsidR="00A521C3" w:rsidRPr="00750FE2">
        <w:rPr>
          <w:sz w:val="28"/>
        </w:rPr>
        <w:t xml:space="preserve"> </w:t>
      </w:r>
    </w:p>
    <w:p w14:paraId="6FD71C14" w14:textId="77777777" w:rsidR="00673E8A" w:rsidRPr="00750FE2" w:rsidRDefault="00673E8A" w:rsidP="00903F6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50FE2">
        <w:rPr>
          <w:sz w:val="28"/>
        </w:rPr>
        <w:t>Как отметил Дмитрий Чернышенко, у НОЦ уже есть опыт создания на собственной базе Центра компетенций по производству и внедрению комплексов в энергетической отрасли.</w:t>
      </w:r>
    </w:p>
    <w:p w14:paraId="6F6C1E95" w14:textId="5A24C6A0" w:rsidR="00673E8A" w:rsidRPr="00750FE2" w:rsidRDefault="00673E8A" w:rsidP="00903F6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50FE2">
        <w:rPr>
          <w:sz w:val="28"/>
        </w:rPr>
        <w:t>«</w:t>
      </w:r>
      <w:proofErr w:type="gramStart"/>
      <w:r w:rsidRPr="00750FE2">
        <w:rPr>
          <w:sz w:val="28"/>
        </w:rPr>
        <w:t>Пермский</w:t>
      </w:r>
      <w:proofErr w:type="gramEnd"/>
      <w:r w:rsidRPr="00750FE2">
        <w:rPr>
          <w:sz w:val="28"/>
        </w:rPr>
        <w:t xml:space="preserve"> НОЦ является одним из самых эффективных в стране. Его разработки позволяют предприятиям целого ряда отраслей эффективно проводить </w:t>
      </w:r>
      <w:proofErr w:type="spellStart"/>
      <w:r w:rsidRPr="00750FE2">
        <w:rPr>
          <w:sz w:val="28"/>
        </w:rPr>
        <w:t>импортозамещение</w:t>
      </w:r>
      <w:proofErr w:type="spellEnd"/>
      <w:r w:rsidRPr="00750FE2">
        <w:rPr>
          <w:sz w:val="28"/>
        </w:rPr>
        <w:t xml:space="preserve">. И сегодня мы договорились, что профильными министерствами в рамках цифровой трансформации ТЭК будет проработан вопрос создания на базе Пермского НОЦ федерального IT-центра по проблемам цифровой технологической независимости российских компаний нефтегазового, химического и машиностроительного комплекса», </w:t>
      </w:r>
      <w:r w:rsidR="00A521C3" w:rsidRPr="00750FE2">
        <w:rPr>
          <w:sz w:val="28"/>
        </w:rPr>
        <w:t>–</w:t>
      </w:r>
      <w:r w:rsidRPr="00750FE2">
        <w:rPr>
          <w:sz w:val="28"/>
        </w:rPr>
        <w:t xml:space="preserve"> сказал Дмитрий Чернышенко.</w:t>
      </w:r>
    </w:p>
    <w:p w14:paraId="4E2DF0B7" w14:textId="16F786A3" w:rsidR="00B52D3E" w:rsidRPr="00750FE2" w:rsidRDefault="00673E8A" w:rsidP="00903F6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50FE2">
        <w:rPr>
          <w:sz w:val="28"/>
        </w:rPr>
        <w:lastRenderedPageBreak/>
        <w:t xml:space="preserve">Дмитрий Махонин отметил, что НОЦ </w:t>
      </w:r>
      <w:r w:rsidR="00A521C3" w:rsidRPr="00750FE2">
        <w:rPr>
          <w:sz w:val="28"/>
        </w:rPr>
        <w:t xml:space="preserve">«Рациональное недропользование является научной базой для промышленников региона. </w:t>
      </w:r>
      <w:r w:rsidRPr="00750FE2">
        <w:rPr>
          <w:sz w:val="28"/>
        </w:rPr>
        <w:t xml:space="preserve">«Сегодня значимость научно-образовательного центра усиливается в связи с возникшими новых задач по </w:t>
      </w:r>
      <w:proofErr w:type="spellStart"/>
      <w:r w:rsidRPr="00750FE2">
        <w:rPr>
          <w:sz w:val="28"/>
        </w:rPr>
        <w:t>импортозамещению</w:t>
      </w:r>
      <w:proofErr w:type="spellEnd"/>
      <w:r w:rsidRPr="00750FE2">
        <w:rPr>
          <w:sz w:val="28"/>
        </w:rPr>
        <w:t>. Также мы стремимся максимально вовлечь Центр в промкооперацию, взаимодействие с другими НОЦ. Кроме того, НОЦ отведена особая роль в раскрытии потенциала талантливой молодежи и подготовке высококвалифицированных кадров, поэтому сегодня в прорывные проекты активно привлекаются молодые ученые», – подчеркнул губернатор.</w:t>
      </w:r>
      <w:r w:rsidR="00B52D3E" w:rsidRPr="00750FE2">
        <w:rPr>
          <w:sz w:val="28"/>
        </w:rPr>
        <w:br/>
      </w:r>
      <w:r w:rsidR="00A521C3" w:rsidRPr="00750FE2">
        <w:rPr>
          <w:sz w:val="28"/>
        </w:rPr>
        <w:t>В ходе визита в</w:t>
      </w:r>
      <w:r w:rsidR="00B52D3E" w:rsidRPr="00750FE2">
        <w:rPr>
          <w:sz w:val="28"/>
        </w:rPr>
        <w:t xml:space="preserve">ице-премьер </w:t>
      </w:r>
      <w:r w:rsidR="00A521C3" w:rsidRPr="00750FE2">
        <w:rPr>
          <w:sz w:val="28"/>
        </w:rPr>
        <w:t>также акцентировал, что</w:t>
      </w:r>
      <w:r w:rsidR="00B52D3E" w:rsidRPr="00750FE2">
        <w:rPr>
          <w:sz w:val="28"/>
        </w:rPr>
        <w:t xml:space="preserve"> АО «РЖД»</w:t>
      </w:r>
      <w:r w:rsidR="00A521C3" w:rsidRPr="00750FE2">
        <w:rPr>
          <w:sz w:val="28"/>
        </w:rPr>
        <w:t xml:space="preserve"> необходимо</w:t>
      </w:r>
      <w:r w:rsidR="00B52D3E" w:rsidRPr="00750FE2">
        <w:rPr>
          <w:sz w:val="28"/>
        </w:rPr>
        <w:t xml:space="preserve"> познакомиться с разработанным в Перми приложением «Мобильный обходчик», которое сегодня позволяет планировать работу удаленного линейного персонала нефтяников и газовиков, а также отслеживать состояние их здоровья и безопасность в процессе выполнения работ.</w:t>
      </w:r>
    </w:p>
    <w:p w14:paraId="53787C03" w14:textId="3175D85E" w:rsidR="00B52D3E" w:rsidRPr="00750FE2" w:rsidRDefault="00A521C3" w:rsidP="00903F6F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750FE2">
        <w:rPr>
          <w:sz w:val="28"/>
        </w:rPr>
        <w:t xml:space="preserve">В НОЦ </w:t>
      </w:r>
      <w:r w:rsidR="00B52D3E" w:rsidRPr="00750FE2">
        <w:rPr>
          <w:sz w:val="28"/>
        </w:rPr>
        <w:t>Дмитрию Чернышенко</w:t>
      </w:r>
      <w:r w:rsidRPr="00750FE2">
        <w:rPr>
          <w:sz w:val="28"/>
        </w:rPr>
        <w:t xml:space="preserve"> была</w:t>
      </w:r>
      <w:r w:rsidR="00B52D3E" w:rsidRPr="00750FE2">
        <w:rPr>
          <w:sz w:val="28"/>
        </w:rPr>
        <w:t xml:space="preserve"> презентова</w:t>
      </w:r>
      <w:r w:rsidRPr="00750FE2">
        <w:rPr>
          <w:sz w:val="28"/>
        </w:rPr>
        <w:t>на</w:t>
      </w:r>
      <w:r w:rsidR="00B52D3E" w:rsidRPr="00750FE2">
        <w:rPr>
          <w:sz w:val="28"/>
        </w:rPr>
        <w:t xml:space="preserve"> заявк</w:t>
      </w:r>
      <w:r w:rsidRPr="00750FE2">
        <w:rPr>
          <w:sz w:val="28"/>
        </w:rPr>
        <w:t>а</w:t>
      </w:r>
      <w:r w:rsidR="00B52D3E" w:rsidRPr="00750FE2">
        <w:rPr>
          <w:sz w:val="28"/>
        </w:rPr>
        <w:t xml:space="preserve"> Пермского национального исследовательского политехнического университета, которая была направлена на участие в проекте «Передовые инженерные школы». Концепция предполагает подготовку кадров и развитие совместно с промышленными предприятиями гражданского </w:t>
      </w:r>
      <w:proofErr w:type="spellStart"/>
      <w:r w:rsidR="00B52D3E" w:rsidRPr="00750FE2">
        <w:rPr>
          <w:sz w:val="28"/>
        </w:rPr>
        <w:t>авиадвигателестроения</w:t>
      </w:r>
      <w:proofErr w:type="spellEnd"/>
      <w:r w:rsidR="00B52D3E" w:rsidRPr="00750FE2">
        <w:rPr>
          <w:sz w:val="28"/>
        </w:rPr>
        <w:t>. Вице-премьер отметил, что данное направление отвечает задачам, которые поставил Президент по достижению технологического суверенитета страны.</w:t>
      </w:r>
      <w:r w:rsidR="00AD1BD0">
        <w:rPr>
          <w:sz w:val="28"/>
        </w:rPr>
        <w:t xml:space="preserve"> </w:t>
      </w:r>
      <w:bookmarkStart w:id="0" w:name="_GoBack"/>
      <w:bookmarkEnd w:id="0"/>
      <w:proofErr w:type="gramStart"/>
      <w:r w:rsidR="00B52D3E" w:rsidRPr="00750FE2">
        <w:rPr>
          <w:sz w:val="28"/>
        </w:rPr>
        <w:t>Пермский</w:t>
      </w:r>
      <w:proofErr w:type="gramEnd"/>
      <w:r w:rsidR="00B52D3E" w:rsidRPr="00750FE2">
        <w:rPr>
          <w:sz w:val="28"/>
        </w:rPr>
        <w:t xml:space="preserve"> НОЦ – вошел в первую «пятерку» научно-образовательных центров мирового уровня, созданных в России в 2019 году. Сегодня НОЦ объединяет 10 научных и научно-образовательных организаций, а также более 20 компаний реального сектора. В рамках НОЦ созданы 6 молодежных научно-исследовательских лабораторий, которые включены в решение актуальных задач региональных и российский предприятий.</w:t>
      </w:r>
    </w:p>
    <w:p w14:paraId="67740964" w14:textId="5B343975" w:rsidR="005C3D51" w:rsidRPr="00750FE2" w:rsidRDefault="005C3D51" w:rsidP="00750FE2">
      <w:pPr>
        <w:jc w:val="both"/>
        <w:rPr>
          <w:rFonts w:ascii="Times New Roman" w:hAnsi="Times New Roman" w:cs="Times New Roman"/>
          <w:sz w:val="28"/>
        </w:rPr>
      </w:pPr>
    </w:p>
    <w:sectPr w:rsidR="005C3D51" w:rsidRPr="00750FE2" w:rsidSect="00750FE2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374"/>
    <w:rsid w:val="002C2FEB"/>
    <w:rsid w:val="005C3D51"/>
    <w:rsid w:val="00673E8A"/>
    <w:rsid w:val="00750FE2"/>
    <w:rsid w:val="00903F6F"/>
    <w:rsid w:val="00907374"/>
    <w:rsid w:val="00A521C3"/>
    <w:rsid w:val="00AD1BD0"/>
    <w:rsid w:val="00B20D81"/>
    <w:rsid w:val="00B5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897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73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73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Пользователь</cp:lastModifiedBy>
  <cp:revision>6</cp:revision>
  <dcterms:created xsi:type="dcterms:W3CDTF">2022-06-25T12:16:00Z</dcterms:created>
  <dcterms:modified xsi:type="dcterms:W3CDTF">2022-06-27T08:30:00Z</dcterms:modified>
</cp:coreProperties>
</file>